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95" w:rsidRDefault="00B30295" w:rsidP="00B30295">
      <w:pPr>
        <w:bidi/>
        <w:jc w:val="center"/>
        <w:rPr>
          <w:rFonts w:hint="cs"/>
          <w:rtl/>
        </w:rPr>
      </w:pPr>
    </w:p>
    <w:p w:rsidR="00B30295" w:rsidRDefault="00B30295" w:rsidP="00B30295">
      <w:pPr>
        <w:bidi/>
        <w:jc w:val="center"/>
        <w:rPr>
          <w:rtl/>
        </w:rPr>
      </w:pPr>
    </w:p>
    <w:p w:rsidR="00B30295" w:rsidRDefault="00B30295" w:rsidP="00B30295">
      <w:pPr>
        <w:bidi/>
        <w:jc w:val="center"/>
        <w:rPr>
          <w:rtl/>
        </w:rPr>
      </w:pPr>
    </w:p>
    <w:p w:rsidR="00B30295" w:rsidRDefault="00B30295" w:rsidP="00B30295">
      <w:pPr>
        <w:bidi/>
        <w:jc w:val="center"/>
        <w:rPr>
          <w:rtl/>
        </w:rPr>
      </w:pPr>
    </w:p>
    <w:p w:rsidR="00B30295" w:rsidRPr="008737CD" w:rsidRDefault="00B30295" w:rsidP="00B30295">
      <w:pPr>
        <w:bidi/>
        <w:jc w:val="center"/>
        <w:rPr>
          <w:rFonts w:cs="PT Bold Heading"/>
          <w:sz w:val="96"/>
          <w:szCs w:val="96"/>
          <w:rtl/>
        </w:rPr>
      </w:pPr>
      <w:r w:rsidRPr="008737CD">
        <w:rPr>
          <w:rFonts w:cs="PT Bold Heading" w:hint="cs"/>
          <w:sz w:val="96"/>
          <w:szCs w:val="96"/>
          <w:rtl/>
        </w:rPr>
        <w:t xml:space="preserve">سياسة </w:t>
      </w:r>
    </w:p>
    <w:p w:rsidR="00B30295" w:rsidRPr="008737CD" w:rsidRDefault="00DC7A1B" w:rsidP="00B30295">
      <w:pPr>
        <w:bidi/>
        <w:jc w:val="center"/>
        <w:rPr>
          <w:rFonts w:cs="PT Bold Heading"/>
          <w:sz w:val="96"/>
          <w:szCs w:val="96"/>
          <w:rtl/>
        </w:rPr>
      </w:pPr>
      <w:r w:rsidRPr="008737CD">
        <w:rPr>
          <w:rFonts w:cs="PT Bold Heading" w:hint="cs"/>
          <w:sz w:val="96"/>
          <w:szCs w:val="96"/>
          <w:rtl/>
        </w:rPr>
        <w:t>الإبلاغ</w:t>
      </w:r>
      <w:r w:rsidR="00B30295" w:rsidRPr="008737CD">
        <w:rPr>
          <w:rFonts w:cs="PT Bold Heading" w:hint="cs"/>
          <w:sz w:val="96"/>
          <w:szCs w:val="96"/>
          <w:rtl/>
        </w:rPr>
        <w:t xml:space="preserve"> عن المخالفات </w:t>
      </w:r>
    </w:p>
    <w:p w:rsidR="00B30295" w:rsidRDefault="00B30295" w:rsidP="00DC7A1B">
      <w:pPr>
        <w:bidi/>
        <w:jc w:val="center"/>
        <w:rPr>
          <w:rFonts w:cs="PT Bold Heading" w:hint="cs"/>
          <w:sz w:val="96"/>
          <w:szCs w:val="96"/>
          <w:rtl/>
        </w:rPr>
      </w:pPr>
      <w:r w:rsidRPr="008737CD">
        <w:rPr>
          <w:rFonts w:cs="PT Bold Heading" w:hint="cs"/>
          <w:sz w:val="96"/>
          <w:szCs w:val="96"/>
          <w:rtl/>
        </w:rPr>
        <w:t xml:space="preserve">وحماية </w:t>
      </w:r>
      <w:r w:rsidR="00DC7A1B" w:rsidRPr="008737CD">
        <w:rPr>
          <w:rFonts w:cs="PT Bold Heading" w:hint="cs"/>
          <w:sz w:val="96"/>
          <w:szCs w:val="96"/>
          <w:rtl/>
        </w:rPr>
        <w:t>مقدمي البلاغات</w:t>
      </w:r>
    </w:p>
    <w:p w:rsidR="00EA7039" w:rsidRPr="008737CD" w:rsidRDefault="00EA7039" w:rsidP="00EA7039">
      <w:pPr>
        <w:bidi/>
        <w:jc w:val="center"/>
        <w:rPr>
          <w:rFonts w:cs="PT Bold Heading"/>
          <w:sz w:val="96"/>
          <w:szCs w:val="96"/>
          <w:rtl/>
        </w:rPr>
      </w:pPr>
      <w:r>
        <w:rPr>
          <w:rFonts w:cs="PT Bold Heading" w:hint="cs"/>
          <w:sz w:val="96"/>
          <w:szCs w:val="96"/>
          <w:rtl/>
        </w:rPr>
        <w:t>لجمعية البر الخيرية بالفيضة بالسر</w:t>
      </w:r>
    </w:p>
    <w:p w:rsidR="00B30295" w:rsidRDefault="00B30295" w:rsidP="00B30295">
      <w:pPr>
        <w:bidi/>
        <w:jc w:val="center"/>
        <w:rPr>
          <w:rtl/>
        </w:rPr>
      </w:pPr>
    </w:p>
    <w:p w:rsidR="00B30295" w:rsidRPr="0097008A" w:rsidRDefault="00B30295" w:rsidP="0097008A">
      <w:pPr>
        <w:rPr>
          <w:rFonts w:ascii="Hacen Liner Screen" w:hAnsi="Hacen Liner Screen" w:cs="Hacen Liner Screen"/>
          <w:sz w:val="28"/>
          <w:szCs w:val="28"/>
        </w:rPr>
      </w:pPr>
      <w:r>
        <w:rPr>
          <w:rFonts w:ascii="Hacen Liner Screen" w:hAnsi="Hacen Liner Screen" w:cs="Hacen Liner Screen"/>
          <w:sz w:val="28"/>
          <w:szCs w:val="28"/>
          <w:rtl/>
        </w:rPr>
        <w:br w:type="page"/>
      </w:r>
    </w:p>
    <w:p w:rsidR="006F1255" w:rsidRDefault="006F1255" w:rsidP="006F1255">
      <w:pPr>
        <w:bidi/>
        <w:rPr>
          <w:b/>
          <w:bCs/>
          <w:sz w:val="28"/>
          <w:szCs w:val="28"/>
          <w:rtl/>
        </w:rPr>
      </w:pPr>
    </w:p>
    <w:p w:rsidR="00B30295" w:rsidRPr="006F1255" w:rsidRDefault="006F1255" w:rsidP="006F1255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B30295" w:rsidRPr="006F1255">
        <w:rPr>
          <w:rFonts w:hint="cs"/>
          <w:b/>
          <w:bCs/>
          <w:sz w:val="28"/>
          <w:szCs w:val="28"/>
          <w:rtl/>
        </w:rPr>
        <w:t>مقدمة</w:t>
      </w:r>
    </w:p>
    <w:p w:rsidR="006F1255" w:rsidRDefault="00B30295" w:rsidP="007D759B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توجب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سياسة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وإجراءات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الإبلاغ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المخالفات (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ويشار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إليها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فيما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بعد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"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السياسة"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) لجمعية</w:t>
      </w:r>
      <w:r w:rsidR="007D759B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البر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الخيرية</w:t>
      </w:r>
      <w:r w:rsidR="007D759B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بالفيضة بالسر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(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ويشار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إليها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فيما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بعد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"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لجمعية")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أعضاء مجلس الإدارة و</w:t>
      </w:r>
      <w:r w:rsid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6F1255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المسئول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التنفيذي وموظفي ومتطوعي الجمعية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الالتزام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بمعايير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عالية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من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الأخلاق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الشخصية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أثناء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العمل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وممارسة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واجباتهم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ومسؤولياتهم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. </w:t>
      </w:r>
    </w:p>
    <w:p w:rsidR="006F1255" w:rsidRDefault="00B30295" w:rsidP="006F125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وتضمن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هذه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السياسة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أن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يتم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الإبلاغ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في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وقت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مبكر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مخالفة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خطر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جدي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سوء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تصرف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محتمل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قد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ت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تعرض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له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الج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معية أو أصحاب المصلحة أو المستفي</w:t>
      </w:r>
      <w:r w:rsidR="00D15F2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د</w:t>
      </w:r>
      <w:r w:rsidR="00BA074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ي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ن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ومعالجة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ذلك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بشكل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مناسب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CF2AF0" w:rsidRPr="006F1255" w:rsidRDefault="00B30295" w:rsidP="006F125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كما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يجب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كافة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من يعمل لصالح الجمعية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مراعاة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قواعد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الصدق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والنزاهة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أثناء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أداء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مسؤولياتهم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والالتزام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بكافة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القوانين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واللوائح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المعمول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بها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</w:t>
      </w:r>
    </w:p>
    <w:p w:rsidR="00B30295" w:rsidRPr="006F1255" w:rsidRDefault="00B30295" w:rsidP="006F125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تهدف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هذه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السياسة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2D2752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لتشجيع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كل من يعمل لصالح </w:t>
      </w:r>
      <w:r w:rsidR="00404D4B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الجمعية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لل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إبلاغ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أية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2D2752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مخاطر ومخالفات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2D2752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و طمأنت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ه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أن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القيام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بهذا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الأمر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آمن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ومقبول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2D2752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ول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ا </w:t>
      </w:r>
      <w:r w:rsidR="002D2752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ينطوي</w:t>
      </w:r>
      <w:r w:rsidR="00CF2AF0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مسؤولية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404D4B" w:rsidRPr="00D15F20" w:rsidRDefault="00404D4B" w:rsidP="00404D4B">
      <w:pPr>
        <w:autoSpaceDE w:val="0"/>
        <w:autoSpaceDN w:val="0"/>
        <w:bidi/>
        <w:adjustRightInd w:val="0"/>
        <w:spacing w:after="0" w:line="240" w:lineRule="auto"/>
        <w:ind w:left="360"/>
        <w:rPr>
          <w:sz w:val="24"/>
          <w:szCs w:val="24"/>
        </w:rPr>
      </w:pPr>
    </w:p>
    <w:p w:rsidR="00B30295" w:rsidRPr="006F1255" w:rsidRDefault="006F1255" w:rsidP="006F1255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B30295" w:rsidRPr="006F1255">
        <w:rPr>
          <w:rFonts w:hint="cs"/>
          <w:b/>
          <w:bCs/>
          <w:sz w:val="28"/>
          <w:szCs w:val="28"/>
          <w:rtl/>
        </w:rPr>
        <w:t>النطاق</w:t>
      </w:r>
    </w:p>
    <w:p w:rsidR="006F1255" w:rsidRDefault="00404D4B" w:rsidP="006F125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تطبق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هذه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السياسة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جميع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من يعمل لصالح الجمعية سواء كانوا أعضاء مجلس إدارة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أو </w:t>
      </w:r>
      <w:r w:rsidR="006F1255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مسئولين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تنفيذيين أو موظفين أو متطوعين أو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مستشارين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بصرف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النظر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مناصبهم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في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جمعية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،</w:t>
      </w:r>
      <w:r w:rsid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وبدون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FF717A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أي استثناء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404D4B" w:rsidRPr="006F1255" w:rsidRDefault="00404D4B" w:rsidP="006F125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و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يمكن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أيض</w:t>
      </w:r>
      <w:r w:rsidR="00FF717A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FF717A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لأي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FF717A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من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أصحاب المصلحة من مستفيدين ومانحين ومتبرعين وغيرهم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الإبلاغ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أية</w:t>
      </w:r>
      <w:r w:rsidR="00A4592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مخاطر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مخالفات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404D4B" w:rsidRPr="00D15F20" w:rsidRDefault="00404D4B" w:rsidP="00404D4B">
      <w:pPr>
        <w:pStyle w:val="a3"/>
        <w:bidi/>
        <w:rPr>
          <w:sz w:val="24"/>
          <w:szCs w:val="24"/>
          <w:rtl/>
        </w:rPr>
      </w:pPr>
    </w:p>
    <w:p w:rsidR="00B30295" w:rsidRPr="006F1255" w:rsidRDefault="006F1255" w:rsidP="006F1255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B30295" w:rsidRPr="006F1255">
        <w:rPr>
          <w:rFonts w:hint="cs"/>
          <w:b/>
          <w:bCs/>
          <w:sz w:val="28"/>
          <w:szCs w:val="28"/>
          <w:rtl/>
        </w:rPr>
        <w:t>المخالفات</w:t>
      </w:r>
    </w:p>
    <w:p w:rsidR="00404D4B" w:rsidRPr="006F1255" w:rsidRDefault="00404D4B" w:rsidP="006F125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تشمل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الممارسات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الخاطئة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مخالف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ة </w:t>
      </w:r>
      <w:r w:rsidR="00FF717A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جنائية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أ</w:t>
      </w:r>
      <w:r w:rsidR="007D759B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FF717A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ومالية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الإخلال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بأي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التزامات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قانونية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تشريعية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متطلبات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تنظيمية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FF717A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داخلية وتلك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التي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تشكل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خطراً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الصحة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السلامة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البيئة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404D4B" w:rsidRPr="006F1255" w:rsidRDefault="00404D4B" w:rsidP="006F125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وتشمل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المخالف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</w:t>
      </w:r>
      <w:r w:rsidR="00CB3EB1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ت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CB3EB1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التي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يتوجب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الإبلاغ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عنها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(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سبيل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المثال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لا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الحصر</w:t>
      </w:r>
      <w:r w:rsid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)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ما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يلي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:</w:t>
      </w:r>
    </w:p>
    <w:p w:rsidR="00404D4B" w:rsidRPr="006F1255" w:rsidRDefault="00404D4B" w:rsidP="006F1255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السلوك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غير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القانوني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(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بما</w:t>
      </w:r>
      <w:bookmarkStart w:id="0" w:name="_GoBack"/>
      <w:bookmarkEnd w:id="0"/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في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ذلك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الرشوة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الفساد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)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سوء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التصرف</w:t>
      </w:r>
      <w:r w:rsidR="006F1255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404D4B" w:rsidRPr="006F1255" w:rsidRDefault="00404D4B" w:rsidP="006F1255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سوء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التصرف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المالي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(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بما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في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ذلك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ادعاء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النفقات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الكاذبة</w:t>
      </w:r>
      <w:r w:rsidR="00BA074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،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إساءة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استخدام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الأشياء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القيمة</w:t>
      </w:r>
      <w:r w:rsidR="00BA074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، عمليات غسيل الأموال أو دعم لجهات مشبوهة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).</w:t>
      </w:r>
    </w:p>
    <w:p w:rsidR="00BA074F" w:rsidRPr="006F1255" w:rsidRDefault="00BA074F" w:rsidP="006F1255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عدم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الإفصاح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حالات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تعارض</w:t>
      </w:r>
      <w:r w:rsidR="002C097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المصالح (مثل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ا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ستخدام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شخص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منصب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في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الجمعية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لتعزيز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مصالحه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الخاصة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مصالح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الآخرين فوق مصلحة الجمعية).</w:t>
      </w:r>
    </w:p>
    <w:p w:rsidR="00404D4B" w:rsidRPr="006F1255" w:rsidRDefault="00404D4B" w:rsidP="00CA252D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إمكانية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الاحتيا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ل (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بما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في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ذلك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إضاعة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أو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إخفاء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إتلاف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الوثائق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الرسمية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).</w:t>
      </w:r>
    </w:p>
    <w:p w:rsidR="00404D4B" w:rsidRPr="006F1255" w:rsidRDefault="00404D4B" w:rsidP="00CA252D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الجرائم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الجنائية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المرتكبة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186F81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والتي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س</w:t>
      </w:r>
      <w:r w:rsidR="00186F81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يت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ارتكابها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التي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يحتمل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ارتكابها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أيا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كان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نوعها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404D4B" w:rsidRPr="006F1255" w:rsidRDefault="00404D4B" w:rsidP="006F1255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عدم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الالتزام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بالسياسات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وأنظمة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وقواعد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الرقابة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الداخلية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تطبيقها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بصورة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غير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صحيحة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404D4B" w:rsidRDefault="00404D4B" w:rsidP="006F1255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الحصول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منافع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مكافآت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غير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مستحقة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من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جهة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خارجية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لمنح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تلك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الجهة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معاملة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تفضيلية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غير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مبررة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CA252D" w:rsidRDefault="00CA252D" w:rsidP="00CA252D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CA252D" w:rsidRPr="00CA252D" w:rsidRDefault="00CA252D" w:rsidP="00CA252D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</w:p>
    <w:p w:rsidR="00404D4B" w:rsidRPr="006F1255" w:rsidRDefault="00404D4B" w:rsidP="006F1255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lastRenderedPageBreak/>
        <w:t>الإفصاح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معلومات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سرية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بطريقة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غير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قانونية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  <w:r w:rsid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</w:p>
    <w:p w:rsidR="00404D4B" w:rsidRPr="006F1255" w:rsidRDefault="00404D4B" w:rsidP="006F1255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التلاعب</w:t>
      </w:r>
      <w:r w:rsid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بالبيانات</w:t>
      </w:r>
      <w:r w:rsid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المحاسبية</w:t>
      </w:r>
      <w:r w:rsid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.</w:t>
      </w:r>
      <w:r w:rsid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</w:p>
    <w:p w:rsidR="00404D4B" w:rsidRPr="006F1255" w:rsidRDefault="00404D4B" w:rsidP="006F1255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تهديد</w:t>
      </w:r>
      <w:r w:rsid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صحة</w:t>
      </w:r>
      <w:r w:rsid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الموظفين</w:t>
      </w:r>
      <w:r w:rsid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وسلامتهم</w:t>
      </w:r>
      <w:r w:rsid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. </w:t>
      </w:r>
    </w:p>
    <w:p w:rsidR="006A1897" w:rsidRDefault="00404D4B" w:rsidP="006A1897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انتهاك</w:t>
      </w:r>
      <w:r w:rsid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قواعد</w:t>
      </w:r>
      <w:r w:rsid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السلوك</w:t>
      </w:r>
      <w:r w:rsid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المهني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و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السلوك</w:t>
      </w:r>
      <w:r w:rsid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غير</w:t>
      </w:r>
      <w:r w:rsid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الأخلاقي</w:t>
      </w:r>
      <w:r w:rsid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 .</w:t>
      </w:r>
      <w:r w:rsid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</w:p>
    <w:p w:rsidR="006A1897" w:rsidRDefault="00404D4B" w:rsidP="006A1897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A189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سوء</w:t>
      </w:r>
      <w:r w:rsidR="006F1255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A189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استخدام</w:t>
      </w:r>
      <w:r w:rsidR="006F1255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A189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الصلاحيات</w:t>
      </w:r>
      <w:r w:rsidR="006F1255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A189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6F1255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A189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السلطات</w:t>
      </w:r>
      <w:r w:rsidR="006F1255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A189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القانونية</w:t>
      </w:r>
      <w:r w:rsidR="006F1255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 .</w:t>
      </w:r>
      <w:r w:rsidR="006A1897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</w:p>
    <w:p w:rsidR="00404D4B" w:rsidRPr="006A1897" w:rsidRDefault="00404D4B" w:rsidP="006A1897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A189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مؤامرة</w:t>
      </w:r>
      <w:r w:rsidR="006A1897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A189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الصمت</w:t>
      </w:r>
      <w:r w:rsidRPr="006A1897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والتستر</w:t>
      </w:r>
      <w:r w:rsidR="006A1897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A189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فيما</w:t>
      </w:r>
      <w:r w:rsidR="006A1897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A189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يتعلق</w:t>
      </w:r>
      <w:r w:rsidR="006A1897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A189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بأي</w:t>
      </w:r>
      <w:r w:rsidR="006A1897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A189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من</w:t>
      </w:r>
      <w:r w:rsidR="006A1897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A189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المسائل</w:t>
      </w:r>
      <w:r w:rsidR="006A1897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A189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المذكورة</w:t>
      </w:r>
      <w:r w:rsidR="006A1897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A189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أعلاه</w:t>
      </w:r>
      <w:r w:rsidR="006A1897" w:rsidRPr="006A1897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. </w:t>
      </w:r>
    </w:p>
    <w:p w:rsidR="00404D4B" w:rsidRPr="00D15F20" w:rsidRDefault="00404D4B" w:rsidP="00404D4B">
      <w:pPr>
        <w:bidi/>
        <w:rPr>
          <w:sz w:val="24"/>
          <w:szCs w:val="24"/>
          <w:rtl/>
        </w:rPr>
      </w:pPr>
    </w:p>
    <w:p w:rsidR="00B30295" w:rsidRPr="006F1255" w:rsidRDefault="006F1255" w:rsidP="006F1255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B30295" w:rsidRPr="006F1255">
        <w:rPr>
          <w:rFonts w:hint="cs"/>
          <w:b/>
          <w:bCs/>
          <w:sz w:val="28"/>
          <w:szCs w:val="28"/>
          <w:rtl/>
        </w:rPr>
        <w:t>الضمانات</w:t>
      </w:r>
    </w:p>
    <w:p w:rsidR="00CA252D" w:rsidRDefault="00404D4B" w:rsidP="00CA252D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تهدف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هذه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السياسة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إلى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BA074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إ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تاحة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الفرصة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لكل من يعمل لصالح الجمعية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لل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إبلاغ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المخالفات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وضمان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عدم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تعرضهم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للانتقام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الإيذاء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نتيجة</w:t>
      </w:r>
      <w:r w:rsidR="00F1366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لذلك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.</w:t>
      </w:r>
    </w:p>
    <w:p w:rsidR="00404D4B" w:rsidRPr="006F1255" w:rsidRDefault="00F13669" w:rsidP="00CA252D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وتضمن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السياسة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عدم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تعرض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مقدم البلاغ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لخطر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فقدان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وظيفته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أو منصبه أو مكانته الاجتماعية في الجمعية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ولأي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شكل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من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أشكال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العقاب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نتيجة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قيامه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الإبلاغ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أية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مخالف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ة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شريطة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أن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يتم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الإبلاغ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المخالفة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بحسن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نية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وأن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تتوفر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لدى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مقدم البلاغ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معطيات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اشتباه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صادقة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ومعقولة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،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ولا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يهم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إذا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اتضح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بعد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ذلك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بأنه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مخطئ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CA252D" w:rsidRDefault="00404D4B" w:rsidP="00CA252D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من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أجل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حماية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المصلحة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الشخصية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للم</w:t>
      </w:r>
      <w:r w:rsidR="00DD67E3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بلغ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؛ </w:t>
      </w:r>
      <w:r w:rsidR="00DD67E3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فإن هذه السياسة تضمن عدم الكشف عن هوية </w:t>
      </w:r>
      <w:r w:rsidR="00DC7A1B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مقدم البلاغ</w:t>
      </w:r>
      <w:r w:rsidR="00DD67E3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عند عدم رغبته في ذلك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ما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لم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ينص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القانون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خلاف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ذلك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، </w:t>
      </w:r>
      <w:r w:rsidR="00DD67E3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و</w:t>
      </w:r>
      <w:r w:rsidR="00DD67E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سيتم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بذل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كل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جهد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ممكن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ومناسب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للمحافظة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كتمان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وسرية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هوية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مقدم البلاغ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مخالفة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D67E3"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CA252D" w:rsidRDefault="00404D4B" w:rsidP="00CA252D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يتوجب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للتعامل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مع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بلاغ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أن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يتم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الكشف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هوية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مقدم البلاغ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،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ومنها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</w:t>
      </w:r>
      <w:r w:rsidR="00CB3EB1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ي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سبيل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المثال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ضرورة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كشف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الهوية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أمام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محكمة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مختصة</w:t>
      </w:r>
      <w:r w:rsidR="00DD67E3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</w:t>
      </w:r>
    </w:p>
    <w:p w:rsidR="00CA252D" w:rsidRDefault="00DD67E3" w:rsidP="00CA252D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كذلك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يتوجب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مقدم البلاغ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المحافظة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سرية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BA074F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بلاغ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المقدم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من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1742C1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قب</w:t>
      </w:r>
      <w:r w:rsidR="001742C1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ل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وشخص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CA252D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آخ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ر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ويتوجب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عليه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أيضا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عدم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إجراء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أية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تحقيق</w:t>
      </w:r>
      <w:r w:rsidR="001742C1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1742C1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نفسه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حول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404D4B"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DD67E3" w:rsidRPr="006F1255" w:rsidRDefault="00DD67E3" w:rsidP="00CA252D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كما تضمن السياسة عدم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إيذاء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مقدم البلاغ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ب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سبب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الإبلاغ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المخالفات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وفق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هذه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السياسة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97008A" w:rsidRPr="00D15F20" w:rsidRDefault="0097008A" w:rsidP="0097008A">
      <w:pPr>
        <w:bidi/>
        <w:rPr>
          <w:sz w:val="24"/>
          <w:szCs w:val="24"/>
          <w:rtl/>
        </w:rPr>
      </w:pPr>
    </w:p>
    <w:p w:rsidR="00B30295" w:rsidRPr="006F1255" w:rsidRDefault="006F1255" w:rsidP="006F1255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B30295" w:rsidRPr="006F1255">
        <w:rPr>
          <w:rFonts w:hint="cs"/>
          <w:b/>
          <w:bCs/>
          <w:sz w:val="28"/>
          <w:szCs w:val="28"/>
          <w:rtl/>
        </w:rPr>
        <w:t xml:space="preserve">إجراءات </w:t>
      </w:r>
      <w:r w:rsidR="00DC7A1B" w:rsidRPr="006F1255">
        <w:rPr>
          <w:rFonts w:hint="cs"/>
          <w:b/>
          <w:bCs/>
          <w:sz w:val="28"/>
          <w:szCs w:val="28"/>
          <w:rtl/>
        </w:rPr>
        <w:t>الإبلاغ</w:t>
      </w:r>
      <w:r w:rsidR="00B30295" w:rsidRPr="006F1255">
        <w:rPr>
          <w:rFonts w:hint="cs"/>
          <w:b/>
          <w:bCs/>
          <w:sz w:val="28"/>
          <w:szCs w:val="28"/>
          <w:rtl/>
        </w:rPr>
        <w:t xml:space="preserve"> عن مخالفة</w:t>
      </w:r>
    </w:p>
    <w:p w:rsidR="002C7AD3" w:rsidRPr="006F1255" w:rsidRDefault="001742C1" w:rsidP="006F125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يفضل الإبلاغ </w:t>
      </w:r>
      <w:r w:rsidR="002C7AD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2C7AD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المخالفة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2C7AD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بصورة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2C7AD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مبكرة</w:t>
      </w:r>
      <w:r w:rsidR="002C7AD3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حتى يسهل </w:t>
      </w:r>
      <w:r w:rsidR="002C7AD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اتخاذ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2C7AD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الإجراء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2C7AD3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المناسب</w:t>
      </w:r>
      <w:r w:rsidR="002C7AD3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في حينه</w:t>
      </w:r>
      <w:r w:rsidR="002C7AD3"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2C7AD3" w:rsidRPr="006F1255" w:rsidRDefault="002C7AD3" w:rsidP="006F125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الرغم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من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أنه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لا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يطلب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من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مقدم البلاغ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إثبات</w:t>
      </w:r>
      <w:r w:rsidR="00EE3EA7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صحة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،إلا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أن</w:t>
      </w: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ه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يجب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أن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يكون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قادراً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إثبات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أنه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قدم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بحسن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نية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2C7AD3" w:rsidRPr="006F1255" w:rsidRDefault="002C7AD3" w:rsidP="007D759B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يتم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تقديم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C62814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خطيا (وفق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النموذج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المرفق</w:t>
      </w:r>
      <w:r w:rsidR="00C62814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)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طريق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العنوان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البريدي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BA074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:</w:t>
      </w:r>
      <w:r w:rsidR="0097008A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7D759B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الفيضة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ص ب : </w:t>
      </w:r>
      <w:r w:rsidR="007D759B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5039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الرمز : </w:t>
      </w:r>
      <w:r w:rsidR="007D759B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11951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97008A" w:rsidRPr="006F1255" w:rsidRDefault="0097008A" w:rsidP="007D759B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أو البريد الإلكتروني: </w:t>
      </w:r>
      <w:r w:rsidR="00CA252D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7D759B">
        <w:rPr>
          <w:rFonts w:ascii="Sakkal Majalla" w:eastAsia="Calibri" w:hAnsi="Sakkal Majalla" w:cs="Sakkal Majalla"/>
          <w:b/>
          <w:bCs/>
          <w:sz w:val="28"/>
          <w:szCs w:val="28"/>
        </w:rPr>
        <w:t>info@faidhahbir.org</w:t>
      </w:r>
    </w:p>
    <w:p w:rsidR="0097008A" w:rsidRPr="00D15F20" w:rsidRDefault="0097008A" w:rsidP="0097008A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</w:p>
    <w:p w:rsidR="00CA252D" w:rsidRDefault="00CA252D" w:rsidP="006F1255">
      <w:pPr>
        <w:bidi/>
        <w:rPr>
          <w:rFonts w:hint="cs"/>
          <w:b/>
          <w:bCs/>
          <w:sz w:val="28"/>
          <w:szCs w:val="28"/>
          <w:rtl/>
        </w:rPr>
      </w:pPr>
    </w:p>
    <w:p w:rsidR="00EA7039" w:rsidRDefault="00EA7039" w:rsidP="00EA7039">
      <w:pPr>
        <w:bidi/>
        <w:rPr>
          <w:rFonts w:hint="cs"/>
          <w:b/>
          <w:bCs/>
          <w:sz w:val="28"/>
          <w:szCs w:val="28"/>
          <w:rtl/>
        </w:rPr>
      </w:pPr>
    </w:p>
    <w:p w:rsidR="00EA7039" w:rsidRDefault="00EA7039" w:rsidP="00EA7039">
      <w:pPr>
        <w:bidi/>
        <w:rPr>
          <w:rFonts w:hint="cs"/>
          <w:b/>
          <w:bCs/>
          <w:sz w:val="28"/>
          <w:szCs w:val="28"/>
          <w:rtl/>
        </w:rPr>
      </w:pPr>
    </w:p>
    <w:p w:rsidR="00EA7039" w:rsidRDefault="00EA7039" w:rsidP="00EA7039">
      <w:pPr>
        <w:bidi/>
        <w:rPr>
          <w:b/>
          <w:bCs/>
          <w:sz w:val="28"/>
          <w:szCs w:val="28"/>
          <w:rtl/>
        </w:rPr>
      </w:pPr>
    </w:p>
    <w:p w:rsidR="0097008A" w:rsidRPr="006F1255" w:rsidRDefault="006F1255" w:rsidP="00CA252D">
      <w:p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97008A" w:rsidRPr="006F1255">
        <w:rPr>
          <w:rFonts w:hint="cs"/>
          <w:b/>
          <w:bCs/>
          <w:sz w:val="28"/>
          <w:szCs w:val="28"/>
          <w:rtl/>
        </w:rPr>
        <w:t xml:space="preserve">معالجة </w:t>
      </w:r>
      <w:r w:rsidR="00DC7A1B" w:rsidRPr="006F1255">
        <w:rPr>
          <w:rFonts w:hint="cs"/>
          <w:b/>
          <w:bCs/>
          <w:sz w:val="28"/>
          <w:szCs w:val="28"/>
          <w:rtl/>
        </w:rPr>
        <w:t>البلاغ</w:t>
      </w:r>
    </w:p>
    <w:p w:rsidR="0097008A" w:rsidRPr="00D15F20" w:rsidRDefault="0097008A" w:rsidP="0097008A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</w:p>
    <w:p w:rsidR="000730B8" w:rsidRDefault="0097008A" w:rsidP="000730B8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يعتمد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الإجراء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المتخذ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بخصوص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الإبلاغ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مخالفة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وفق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هذه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السياسة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طبيعة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المخالفة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ذاتها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. </w:t>
      </w:r>
    </w:p>
    <w:p w:rsidR="000730B8" w:rsidRDefault="0097008A" w:rsidP="000730B8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إذ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قد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يتطلب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ذلك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إجراء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مراجعة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62254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غير رسمية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62254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أو تدقيق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داخلي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تحقيق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رسمي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. </w:t>
      </w:r>
    </w:p>
    <w:p w:rsidR="00D15F20" w:rsidRPr="006F1255" w:rsidRDefault="0097008A" w:rsidP="000730B8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ويتم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0730B8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إتباع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الخطوات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التالية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في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معالجة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6F1255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</w:t>
      </w:r>
      <w:r w:rsidR="00D32B09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بلاغ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BA074F" w:rsidRPr="006F1255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:</w:t>
      </w:r>
    </w:p>
    <w:p w:rsidR="0097008A" w:rsidRPr="000730B8" w:rsidRDefault="0097008A" w:rsidP="000730B8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يقوم</w:t>
      </w:r>
      <w:r w:rsidR="000730B8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BA074F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(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السكرتير أو الرئيس التنفيذي</w:t>
      </w:r>
      <w:r w:rsidR="00BA074F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)</w:t>
      </w:r>
      <w:r w:rsidR="000730B8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عن</w:t>
      </w:r>
      <w:r w:rsidR="00BA074F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د</w:t>
      </w:r>
      <w:r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استلام البلاغات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باطلاع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رئيس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مجلس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الإدارة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0730B8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المسئول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التنفيذي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C62814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للجمعية (إذا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لم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يكن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موجها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ضد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C62814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الأخير</w:t>
      </w:r>
      <w:r w:rsidR="00C62814" w:rsidRPr="000730B8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(</w:t>
      </w:r>
      <w:r w:rsidR="00C62814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مضمون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5F096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خلا</w:t>
      </w:r>
      <w:r w:rsidR="005F096B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ل </w:t>
      </w:r>
      <w:r w:rsidR="00C62814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أسبوع </w:t>
      </w:r>
      <w:r w:rsidR="00C62814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من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استلام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0730B8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97008A" w:rsidRPr="000730B8" w:rsidRDefault="0097008A" w:rsidP="000730B8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يتم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إجراء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مراجعة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أولية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لتحديد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ما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إذا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كان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يتوجب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إجراء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تحقيق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والشكل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الذي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يجب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أن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يتخذه</w:t>
      </w:r>
      <w:r w:rsidR="000730B8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،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ويمكن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حل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بعض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ات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بدون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الحاجة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لإجراء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تحقيق</w:t>
      </w:r>
      <w:r w:rsidR="000730B8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97008A" w:rsidRPr="000730B8" w:rsidRDefault="0062254F" w:rsidP="000730B8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يتم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ت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ز</w:t>
      </w:r>
      <w:r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ويد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قدم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خلال</w:t>
      </w:r>
      <w:r w:rsidR="005F096B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10 أيام </w:t>
      </w:r>
      <w:r w:rsidR="005F096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بإشعار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استلام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ورقم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هاتف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للتواصل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97008A" w:rsidRPr="000730B8" w:rsidRDefault="0097008A" w:rsidP="000730B8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إذا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تبين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أن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غير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مبرر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،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فلن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يتم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إجراء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تحقيق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إضافي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،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ويكون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62254F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هذا القرار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نهائيا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وغير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قابل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لإعادة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النظر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ما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</w:t>
      </w:r>
      <w:r w:rsidR="0062254F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يتم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تقديم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إثباتات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إضافية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بخصوص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97008A" w:rsidRPr="000730B8" w:rsidRDefault="0097008A" w:rsidP="000730B8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إذا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تبين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أن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يستند</w:t>
      </w:r>
      <w:r w:rsidR="00D32B09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إلى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معطيات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معقولة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ومبررة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،يتم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إحالة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BA074F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بلاغ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BA074F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إ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لى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اللجنة المالية والإدارية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للتحقيق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في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وإصدار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التوصية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المناسبة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97008A" w:rsidRPr="000730B8" w:rsidRDefault="00C62814" w:rsidP="000730B8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ي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جب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0730B8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اللجنة المالية والإدارية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الانتهاء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من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التحقيق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في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وإصدار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التوصية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خلال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عشرة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أيام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عمل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من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تاريخ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إ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حالة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97008A" w:rsidRPr="000730B8" w:rsidRDefault="00C62814" w:rsidP="000730B8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تر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فع</w:t>
      </w:r>
      <w:r w:rsidR="000730B8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اللجنة المالية والإدارية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توصياته</w:t>
      </w:r>
      <w:r w:rsidR="00CB3EB1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CB3EB1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لرئيس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المجلس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للمصادقة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والاعتماد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97008A" w:rsidRPr="000730B8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97008A" w:rsidRPr="000730B8" w:rsidRDefault="0097008A" w:rsidP="000730B8">
      <w:pPr>
        <w:pStyle w:val="a3"/>
        <w:numPr>
          <w:ilvl w:val="0"/>
          <w:numId w:val="14"/>
        </w:num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يتم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تحديد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الإجراءات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التأديبية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المترتبة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على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المخالفة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وفق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سياسة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وزارة العمل والتنمية الاجتماعية</w:t>
      </w:r>
      <w:r w:rsidR="00C62814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C62814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وقانون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العمل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الساري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المفعول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متى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كان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ذلك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ممكنا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،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و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تزويد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مقدم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بمعطيات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تحقيق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يتم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إجراؤه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،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ومع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ذلك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لا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يجوز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BA074F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إ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علام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مقدم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بأي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إجراءات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تأديبية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أو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غيرها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مما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قد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يترتب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عليه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إخلال</w:t>
      </w:r>
      <w:r w:rsidR="00C62814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الجمعية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بالتزامات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السرية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تجاه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شخص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آخر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</w:rPr>
        <w:t>.</w:t>
      </w:r>
    </w:p>
    <w:p w:rsidR="0097008A" w:rsidRPr="000730B8" w:rsidRDefault="0097008A" w:rsidP="000730B8">
      <w:pPr>
        <w:pStyle w:val="a3"/>
        <w:numPr>
          <w:ilvl w:val="0"/>
          <w:numId w:val="14"/>
        </w:num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تلتزم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C62814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الجمعية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بالتعامل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مع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الإبلاغ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عن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أي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مخالفة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بطريقة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عادلة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مناسبة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ولكنها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لا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تضمن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أن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تنسجم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طريقة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معالجة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031D8A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</w:t>
      </w:r>
      <w:r w:rsidR="00031D8A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غ 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ب</w:t>
      </w:r>
      <w:r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مقدم</w:t>
      </w:r>
      <w:r w:rsidR="004E1502" w:rsidRP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DC7A1B" w:rsidRPr="000730B8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البلاغ</w:t>
      </w:r>
      <w:r w:rsidR="000730B8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730B8">
        <w:rPr>
          <w:rFonts w:ascii="Times New Roman" w:hAnsi="Times New Roman" w:cs="Times New Roman"/>
          <w:sz w:val="28"/>
          <w:szCs w:val="28"/>
        </w:rPr>
        <w:t>.</w:t>
      </w:r>
    </w:p>
    <w:p w:rsidR="002C7AD3" w:rsidRPr="002C7AD3" w:rsidRDefault="002C7AD3" w:rsidP="0097008A">
      <w:pPr>
        <w:bidi/>
      </w:pPr>
    </w:p>
    <w:p w:rsidR="00EA7039" w:rsidRDefault="00EA7039" w:rsidP="00EA7039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Lotus Linotype" w:hAnsi="Lotus Linotype" w:cs="Lotus Linotype"/>
          <w:szCs w:val="32"/>
          <w:rtl/>
        </w:rPr>
        <w:t>اعتمد مجلس إدارة الجمعية هذه السياسة في الاجتماع رقم (12) بتاريخ 25/11/2019م وتحل هذه السياسة محل جميع سياسات</w:t>
      </w:r>
      <w:r>
        <w:rPr>
          <w:rFonts w:ascii="Lotus Linotype" w:hAnsi="Lotus Linotype" w:cs="Lotus Linotype" w:hint="cs"/>
          <w:szCs w:val="32"/>
          <w:rtl/>
        </w:rPr>
        <w:t xml:space="preserve"> الإبلاغ عن المخالفات وحماية المبلغين.</w:t>
      </w:r>
    </w:p>
    <w:p w:rsidR="00B01D1A" w:rsidRDefault="00B01D1A" w:rsidP="00D15F20">
      <w:pPr>
        <w:bidi/>
        <w:jc w:val="center"/>
        <w:rPr>
          <w:rFonts w:cs="PT Bold Heading" w:hint="cs"/>
          <w:sz w:val="28"/>
          <w:szCs w:val="28"/>
          <w:rtl/>
        </w:rPr>
      </w:pPr>
    </w:p>
    <w:p w:rsidR="00EA7039" w:rsidRDefault="00EA7039" w:rsidP="00EA7039">
      <w:pPr>
        <w:bidi/>
        <w:jc w:val="center"/>
        <w:rPr>
          <w:rFonts w:cs="PT Bold Heading" w:hint="cs"/>
          <w:sz w:val="28"/>
          <w:szCs w:val="28"/>
          <w:rtl/>
        </w:rPr>
      </w:pPr>
    </w:p>
    <w:p w:rsidR="00EA7039" w:rsidRDefault="00EA7039" w:rsidP="00EA7039">
      <w:pPr>
        <w:bidi/>
        <w:jc w:val="center"/>
        <w:rPr>
          <w:rFonts w:cs="PT Bold Heading" w:hint="cs"/>
          <w:sz w:val="28"/>
          <w:szCs w:val="28"/>
          <w:rtl/>
        </w:rPr>
      </w:pPr>
    </w:p>
    <w:p w:rsidR="00EA7039" w:rsidRDefault="00EA7039" w:rsidP="00EA7039">
      <w:pPr>
        <w:bidi/>
        <w:jc w:val="center"/>
        <w:rPr>
          <w:rFonts w:cs="PT Bold Heading" w:hint="cs"/>
          <w:sz w:val="28"/>
          <w:szCs w:val="28"/>
          <w:rtl/>
        </w:rPr>
      </w:pPr>
    </w:p>
    <w:p w:rsidR="00EA7039" w:rsidRPr="00EA7039" w:rsidRDefault="00EA7039" w:rsidP="00EA7039">
      <w:pPr>
        <w:bidi/>
        <w:jc w:val="center"/>
        <w:rPr>
          <w:rFonts w:cs="PT Bold Heading" w:hint="cs"/>
          <w:sz w:val="28"/>
          <w:szCs w:val="28"/>
          <w:rtl/>
        </w:rPr>
      </w:pPr>
    </w:p>
    <w:p w:rsidR="00B30295" w:rsidRPr="00B01D1A" w:rsidRDefault="00B30295" w:rsidP="00B01D1A">
      <w:pPr>
        <w:bidi/>
        <w:jc w:val="center"/>
        <w:rPr>
          <w:rFonts w:cs="PT Bold Heading"/>
          <w:sz w:val="28"/>
          <w:szCs w:val="28"/>
          <w:rtl/>
        </w:rPr>
      </w:pPr>
      <w:r w:rsidRPr="00B01D1A">
        <w:rPr>
          <w:rFonts w:cs="PT Bold Heading" w:hint="cs"/>
          <w:sz w:val="28"/>
          <w:szCs w:val="28"/>
          <w:rtl/>
        </w:rPr>
        <w:t xml:space="preserve">نموذج </w:t>
      </w:r>
      <w:r w:rsidR="00DC7A1B" w:rsidRPr="00B01D1A">
        <w:rPr>
          <w:rFonts w:cs="PT Bold Heading" w:hint="cs"/>
          <w:sz w:val="28"/>
          <w:szCs w:val="28"/>
          <w:rtl/>
        </w:rPr>
        <w:t>إبلاغ</w:t>
      </w:r>
      <w:r w:rsidRPr="00B01D1A">
        <w:rPr>
          <w:rFonts w:cs="PT Bold Heading" w:hint="cs"/>
          <w:sz w:val="28"/>
          <w:szCs w:val="28"/>
          <w:rtl/>
        </w:rPr>
        <w:t xml:space="preserve"> عن مخالفة</w:t>
      </w:r>
    </w:p>
    <w:tbl>
      <w:tblPr>
        <w:tblStyle w:val="a4"/>
        <w:bidiVisual/>
        <w:tblW w:w="0" w:type="auto"/>
        <w:tblInd w:w="360" w:type="dxa"/>
        <w:tblLook w:val="04A0"/>
      </w:tblPr>
      <w:tblGrid>
        <w:gridCol w:w="3296"/>
        <w:gridCol w:w="5694"/>
      </w:tblGrid>
      <w:tr w:rsidR="00C62814" w:rsidRPr="00B01D1A" w:rsidTr="00D15F20">
        <w:tc>
          <w:tcPr>
            <w:tcW w:w="8990" w:type="dxa"/>
            <w:gridSpan w:val="2"/>
            <w:shd w:val="clear" w:color="auto" w:fill="D9D9D9" w:themeFill="background1" w:themeFillShade="D9"/>
          </w:tcPr>
          <w:p w:rsidR="00C62814" w:rsidRPr="00B01D1A" w:rsidRDefault="00C62814" w:rsidP="00B01D1A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معلومات مقدم البلاغ (يمكن عدم تعبئة هذا الجزء إذا لم يرغب </w:t>
            </w:r>
            <w:r w:rsidR="00DC7A1B"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مقدم البلاغ</w:t>
            </w: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بكشف هويته)</w:t>
            </w: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2C7AD3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5694" w:type="dxa"/>
          </w:tcPr>
          <w:p w:rsidR="00C62814" w:rsidRPr="00B01D1A" w:rsidRDefault="00C62814" w:rsidP="002C7AD3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2C7AD3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الدور الوظيفي</w:t>
            </w:r>
          </w:p>
        </w:tc>
        <w:tc>
          <w:tcPr>
            <w:tcW w:w="5694" w:type="dxa"/>
          </w:tcPr>
          <w:p w:rsidR="00C62814" w:rsidRPr="00B01D1A" w:rsidRDefault="00C62814" w:rsidP="002C7AD3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2C7AD3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الإدارة </w:t>
            </w:r>
          </w:p>
        </w:tc>
        <w:tc>
          <w:tcPr>
            <w:tcW w:w="5694" w:type="dxa"/>
          </w:tcPr>
          <w:p w:rsidR="00C62814" w:rsidRPr="00B01D1A" w:rsidRDefault="00C62814" w:rsidP="002C7AD3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2C7AD3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5694" w:type="dxa"/>
          </w:tcPr>
          <w:p w:rsidR="00C62814" w:rsidRPr="00B01D1A" w:rsidRDefault="00C62814" w:rsidP="002C7AD3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2C7AD3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5694" w:type="dxa"/>
          </w:tcPr>
          <w:p w:rsidR="00C62814" w:rsidRPr="00B01D1A" w:rsidRDefault="00C62814" w:rsidP="002C7AD3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معلومات صندوق البريد</w:t>
            </w:r>
          </w:p>
        </w:tc>
        <w:tc>
          <w:tcPr>
            <w:tcW w:w="5694" w:type="dxa"/>
          </w:tcPr>
          <w:p w:rsidR="00C62814" w:rsidRPr="00B01D1A" w:rsidRDefault="00C62814" w:rsidP="002C7AD3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D15F20">
        <w:tc>
          <w:tcPr>
            <w:tcW w:w="8990" w:type="dxa"/>
            <w:gridSpan w:val="2"/>
            <w:shd w:val="clear" w:color="auto" w:fill="D9D9D9" w:themeFill="background1" w:themeFillShade="D9"/>
          </w:tcPr>
          <w:p w:rsidR="00C62814" w:rsidRPr="00B01D1A" w:rsidRDefault="00C62814" w:rsidP="00B01D1A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معلومات مرتكب المخالفة</w:t>
            </w: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2C7AD3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5694" w:type="dxa"/>
          </w:tcPr>
          <w:p w:rsidR="00C62814" w:rsidRPr="00B01D1A" w:rsidRDefault="00C62814" w:rsidP="002C7AD3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الدور الوظيفي</w:t>
            </w:r>
          </w:p>
        </w:tc>
        <w:tc>
          <w:tcPr>
            <w:tcW w:w="5694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الإدارة </w:t>
            </w:r>
          </w:p>
        </w:tc>
        <w:tc>
          <w:tcPr>
            <w:tcW w:w="5694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5694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5694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D15F20">
        <w:tc>
          <w:tcPr>
            <w:tcW w:w="8990" w:type="dxa"/>
            <w:gridSpan w:val="2"/>
            <w:shd w:val="clear" w:color="auto" w:fill="D9D9D9" w:themeFill="background1" w:themeFillShade="D9"/>
          </w:tcPr>
          <w:p w:rsidR="00C62814" w:rsidRPr="00B01D1A" w:rsidRDefault="00C62814" w:rsidP="00B01D1A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معلومات الشهود (إن وجدوا. وبالإمكان إرفاق ورقة إضافية في حالة وجود أكثر من شاهد)</w:t>
            </w: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5694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الدور الوظيفي</w:t>
            </w:r>
          </w:p>
        </w:tc>
        <w:tc>
          <w:tcPr>
            <w:tcW w:w="5694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الإدارة </w:t>
            </w:r>
          </w:p>
        </w:tc>
        <w:tc>
          <w:tcPr>
            <w:tcW w:w="5694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5694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5694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15F20" w:rsidRPr="00B01D1A" w:rsidTr="00D15F20">
        <w:tc>
          <w:tcPr>
            <w:tcW w:w="8990" w:type="dxa"/>
            <w:gridSpan w:val="2"/>
            <w:shd w:val="clear" w:color="auto" w:fill="D9D9D9" w:themeFill="background1" w:themeFillShade="D9"/>
          </w:tcPr>
          <w:p w:rsidR="00D15F20" w:rsidRPr="00B01D1A" w:rsidRDefault="00D15F20" w:rsidP="00B01D1A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التفاصيل</w:t>
            </w:r>
          </w:p>
        </w:tc>
      </w:tr>
      <w:tr w:rsidR="00C62814" w:rsidRPr="00B01D1A" w:rsidTr="00B01D1A">
        <w:tc>
          <w:tcPr>
            <w:tcW w:w="3296" w:type="dxa"/>
            <w:vAlign w:val="center"/>
          </w:tcPr>
          <w:p w:rsidR="00C62814" w:rsidRPr="00B01D1A" w:rsidRDefault="00C62814" w:rsidP="00B01D1A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طبيعة ونوع المخالفة</w:t>
            </w:r>
          </w:p>
        </w:tc>
        <w:tc>
          <w:tcPr>
            <w:tcW w:w="5694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5F20" w:rsidRPr="00B01D1A" w:rsidRDefault="00D15F20" w:rsidP="00D15F20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5F20" w:rsidRPr="00B01D1A" w:rsidRDefault="00D15F20" w:rsidP="00D15F20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5F20" w:rsidRPr="00B01D1A" w:rsidRDefault="00D15F20" w:rsidP="00D15F20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5F20" w:rsidRPr="00B01D1A" w:rsidRDefault="00D15F20" w:rsidP="00D15F20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  <w:vAlign w:val="center"/>
          </w:tcPr>
          <w:p w:rsidR="00C62814" w:rsidRPr="00B01D1A" w:rsidRDefault="00C62814" w:rsidP="00B01D1A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تاريخ ارتكاب المخالفة وتاريخ العلم بها</w:t>
            </w:r>
          </w:p>
        </w:tc>
        <w:tc>
          <w:tcPr>
            <w:tcW w:w="5694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5F20" w:rsidRPr="00B01D1A" w:rsidRDefault="00D15F20" w:rsidP="00D15F20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  <w:vAlign w:val="center"/>
          </w:tcPr>
          <w:p w:rsidR="00C62814" w:rsidRPr="00B01D1A" w:rsidRDefault="00C62814" w:rsidP="00B01D1A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مكان حدوث المخالفة</w:t>
            </w:r>
          </w:p>
        </w:tc>
        <w:tc>
          <w:tcPr>
            <w:tcW w:w="5694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5F20" w:rsidRPr="00B01D1A" w:rsidRDefault="00D15F20" w:rsidP="00D15F20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5F20" w:rsidRPr="00B01D1A" w:rsidRDefault="00D15F20" w:rsidP="00D15F20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  <w:vAlign w:val="center"/>
          </w:tcPr>
          <w:p w:rsidR="00C62814" w:rsidRPr="00B01D1A" w:rsidRDefault="00C62814" w:rsidP="00B01D1A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بيانات أو مستندات تثبت ارتكاب المخالفة</w:t>
            </w:r>
          </w:p>
        </w:tc>
        <w:tc>
          <w:tcPr>
            <w:tcW w:w="5694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5F20" w:rsidRPr="00B01D1A" w:rsidRDefault="00D15F20" w:rsidP="00D15F20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5F20" w:rsidRPr="00B01D1A" w:rsidRDefault="00D15F20" w:rsidP="00D15F20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  <w:vAlign w:val="center"/>
          </w:tcPr>
          <w:p w:rsidR="00C62814" w:rsidRPr="00B01D1A" w:rsidRDefault="00C62814" w:rsidP="00B01D1A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أسماء أشخاص آخرين اشتركوا في ارتكاب المخالفة</w:t>
            </w:r>
          </w:p>
        </w:tc>
        <w:tc>
          <w:tcPr>
            <w:tcW w:w="5694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5F20" w:rsidRPr="00B01D1A" w:rsidRDefault="00D15F20" w:rsidP="00D15F20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5F20" w:rsidRPr="00B01D1A" w:rsidRDefault="00D15F20" w:rsidP="00D15F20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  <w:vAlign w:val="center"/>
          </w:tcPr>
          <w:p w:rsidR="00C62814" w:rsidRPr="00B01D1A" w:rsidRDefault="00D15F20" w:rsidP="00B01D1A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أية معلومات أو تفاصيل أخرى</w:t>
            </w:r>
          </w:p>
        </w:tc>
        <w:tc>
          <w:tcPr>
            <w:tcW w:w="5694" w:type="dxa"/>
          </w:tcPr>
          <w:p w:rsidR="00C62814" w:rsidRPr="00B01D1A" w:rsidRDefault="00C62814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5F20" w:rsidRPr="00B01D1A" w:rsidRDefault="00D15F20" w:rsidP="00D15F20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5F20" w:rsidRPr="00B01D1A" w:rsidRDefault="00D15F20" w:rsidP="00D15F20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62814" w:rsidRPr="00B01D1A" w:rsidTr="00B01D1A">
        <w:tc>
          <w:tcPr>
            <w:tcW w:w="3296" w:type="dxa"/>
            <w:vAlign w:val="bottom"/>
          </w:tcPr>
          <w:p w:rsidR="00C62814" w:rsidRPr="00B01D1A" w:rsidRDefault="00D15F20" w:rsidP="00B01D1A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تاريخ تقديم البلاغ</w:t>
            </w:r>
            <w:r w:rsidR="00B01D1A"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:        /        /</w:t>
            </w:r>
          </w:p>
        </w:tc>
        <w:tc>
          <w:tcPr>
            <w:tcW w:w="5694" w:type="dxa"/>
          </w:tcPr>
          <w:p w:rsidR="00C62814" w:rsidRPr="00B01D1A" w:rsidRDefault="00D15F20" w:rsidP="00C62814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التوقيع</w:t>
            </w:r>
            <w:r w:rsidR="00B01D1A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1D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2C7AD3" w:rsidRDefault="002C7AD3" w:rsidP="00DC7A1B">
      <w:pPr>
        <w:bidi/>
        <w:rPr>
          <w:rFonts w:ascii="Times New Roman" w:hAnsi="Times New Roman" w:cs="Times New Roman"/>
          <w:sz w:val="18"/>
          <w:szCs w:val="18"/>
          <w:rtl/>
        </w:rPr>
      </w:pPr>
    </w:p>
    <w:p w:rsidR="004A2BA5" w:rsidRDefault="004A2BA5" w:rsidP="004A2BA5">
      <w:pPr>
        <w:autoSpaceDE w:val="0"/>
        <w:autoSpaceDN w:val="0"/>
        <w:bidi/>
        <w:adjustRightInd w:val="0"/>
        <w:spacing w:after="0" w:line="240" w:lineRule="auto"/>
        <w:ind w:left="-279"/>
        <w:rPr>
          <w:rFonts w:ascii="Sakkal Majalla" w:hAnsi="Sakkal Majalla" w:cs="محمد فنون متين 1"/>
          <w:sz w:val="32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>نقر نحن أعضاء مجلس الإدارة</w:t>
      </w:r>
      <w:r>
        <w:rPr>
          <w:rFonts w:ascii="Sakkal Majalla" w:hAnsi="Sakkal Majalla" w:cs="محمد فنون متين 1" w:hint="cs"/>
          <w:sz w:val="32"/>
          <w:szCs w:val="32"/>
          <w:rtl/>
        </w:rPr>
        <w:t xml:space="preserve"> على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الاطلاع و اعتماد سياسة </w:t>
      </w:r>
      <w:r>
        <w:rPr>
          <w:rFonts w:ascii="Sakkal Majalla" w:hAnsi="Sakkal Majalla" w:cs="محمد فنون متين 1" w:hint="cs"/>
          <w:sz w:val="32"/>
          <w:szCs w:val="32"/>
          <w:rtl/>
        </w:rPr>
        <w:t>الإبلاغ عن المخالفات وحماية المبلغين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لتكون مرجعًا أساسيًا</w:t>
      </w:r>
      <w:r w:rsidRPr="001567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>للجمعية :</w:t>
      </w:r>
    </w:p>
    <w:p w:rsidR="004A2BA5" w:rsidRDefault="004A2BA5" w:rsidP="004A2BA5">
      <w:pPr>
        <w:autoSpaceDE w:val="0"/>
        <w:autoSpaceDN w:val="0"/>
        <w:bidi/>
        <w:adjustRightInd w:val="0"/>
        <w:spacing w:after="0" w:line="240" w:lineRule="auto"/>
        <w:ind w:left="-279"/>
        <w:rPr>
          <w:rFonts w:ascii="Sakkal Majalla" w:hAnsi="Sakkal Majalla" w:cs="محمد فنون متين 1"/>
          <w:sz w:val="32"/>
          <w:szCs w:val="32"/>
          <w:rtl/>
        </w:rPr>
      </w:pPr>
    </w:p>
    <w:tbl>
      <w:tblPr>
        <w:tblpPr w:leftFromText="180" w:rightFromText="180" w:vertAnchor="page" w:horzAnchor="margin" w:tblpY="3181"/>
        <w:bidiVisual/>
        <w:tblW w:w="9923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2"/>
        <w:gridCol w:w="3129"/>
        <w:gridCol w:w="2802"/>
      </w:tblGrid>
      <w:tr w:rsidR="004A2BA5" w:rsidRPr="00884CA3" w:rsidTr="00EA7039">
        <w:trPr>
          <w:trHeight w:val="558"/>
        </w:trPr>
        <w:tc>
          <w:tcPr>
            <w:tcW w:w="9923" w:type="dxa"/>
            <w:gridSpan w:val="3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أعضاء مجلس الإدارة</w:t>
            </w:r>
          </w:p>
        </w:tc>
      </w:tr>
      <w:tr w:rsidR="004A2BA5" w:rsidRPr="00884CA3" w:rsidTr="00EA7039">
        <w:trPr>
          <w:trHeight w:val="410"/>
        </w:trPr>
        <w:tc>
          <w:tcPr>
            <w:tcW w:w="399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29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الصفة</w:t>
            </w:r>
          </w:p>
        </w:tc>
        <w:tc>
          <w:tcPr>
            <w:tcW w:w="280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4A2BA5" w:rsidRPr="00884CA3" w:rsidTr="00EA7039">
        <w:trPr>
          <w:trHeight w:val="410"/>
        </w:trPr>
        <w:tc>
          <w:tcPr>
            <w:tcW w:w="399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 بن فهد السعود</w:t>
            </w:r>
          </w:p>
        </w:tc>
        <w:tc>
          <w:tcPr>
            <w:tcW w:w="3129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رئيس مجلس الإدارة</w:t>
            </w:r>
          </w:p>
        </w:tc>
        <w:tc>
          <w:tcPr>
            <w:tcW w:w="280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4A2BA5" w:rsidRPr="00884CA3" w:rsidTr="00EA7039">
        <w:trPr>
          <w:trHeight w:val="410"/>
        </w:trPr>
        <w:tc>
          <w:tcPr>
            <w:tcW w:w="399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سالم بن عبدالله الشويمان</w:t>
            </w:r>
          </w:p>
        </w:tc>
        <w:tc>
          <w:tcPr>
            <w:tcW w:w="3129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نائب رئيس مجلس الإدارة</w:t>
            </w:r>
          </w:p>
        </w:tc>
        <w:tc>
          <w:tcPr>
            <w:tcW w:w="280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4A2BA5" w:rsidRPr="00884CA3" w:rsidTr="00EA7039">
        <w:trPr>
          <w:trHeight w:val="410"/>
        </w:trPr>
        <w:tc>
          <w:tcPr>
            <w:tcW w:w="399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 بن فهد الشايع</w:t>
            </w:r>
          </w:p>
        </w:tc>
        <w:tc>
          <w:tcPr>
            <w:tcW w:w="3129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أمين الصندوق</w:t>
            </w:r>
          </w:p>
        </w:tc>
        <w:tc>
          <w:tcPr>
            <w:tcW w:w="280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4A2BA5" w:rsidRPr="00884CA3" w:rsidTr="00EA7039">
        <w:trPr>
          <w:trHeight w:val="410"/>
        </w:trPr>
        <w:tc>
          <w:tcPr>
            <w:tcW w:w="399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محمد بن علي المبارك </w:t>
            </w:r>
          </w:p>
        </w:tc>
        <w:tc>
          <w:tcPr>
            <w:tcW w:w="3129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الأمين العام</w:t>
            </w:r>
          </w:p>
        </w:tc>
        <w:tc>
          <w:tcPr>
            <w:tcW w:w="280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4A2BA5" w:rsidRPr="00884CA3" w:rsidTr="00EA7039">
        <w:trPr>
          <w:trHeight w:val="410"/>
        </w:trPr>
        <w:tc>
          <w:tcPr>
            <w:tcW w:w="399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</w:t>
            </w:r>
            <w:r w:rsidR="00EA7039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إبراهيم النوفل</w:t>
            </w:r>
          </w:p>
        </w:tc>
        <w:tc>
          <w:tcPr>
            <w:tcW w:w="3129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و</w:t>
            </w:r>
          </w:p>
        </w:tc>
        <w:tc>
          <w:tcPr>
            <w:tcW w:w="280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4A2BA5" w:rsidRPr="00884CA3" w:rsidTr="00EA7039">
        <w:trPr>
          <w:trHeight w:val="410"/>
        </w:trPr>
        <w:tc>
          <w:tcPr>
            <w:tcW w:w="399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</w:t>
            </w:r>
            <w:r w:rsidR="00EA7039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أبو نيان</w:t>
            </w:r>
          </w:p>
        </w:tc>
        <w:tc>
          <w:tcPr>
            <w:tcW w:w="3129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80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4A2BA5" w:rsidRPr="00884CA3" w:rsidTr="00EA7039">
        <w:trPr>
          <w:trHeight w:val="410"/>
        </w:trPr>
        <w:tc>
          <w:tcPr>
            <w:tcW w:w="399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زيد</w:t>
            </w:r>
            <w:r w:rsidR="00EA7039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سعود المبارك</w:t>
            </w:r>
          </w:p>
        </w:tc>
        <w:tc>
          <w:tcPr>
            <w:tcW w:w="3129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80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4A2BA5" w:rsidRPr="00884CA3" w:rsidTr="00EA7039">
        <w:trPr>
          <w:trHeight w:val="410"/>
        </w:trPr>
        <w:tc>
          <w:tcPr>
            <w:tcW w:w="399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</w:t>
            </w:r>
            <w:r w:rsidR="00EA7039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الشايع</w:t>
            </w:r>
          </w:p>
        </w:tc>
        <w:tc>
          <w:tcPr>
            <w:tcW w:w="3129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80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4A2BA5" w:rsidRPr="00884CA3" w:rsidTr="00EA7039">
        <w:trPr>
          <w:trHeight w:val="410"/>
        </w:trPr>
        <w:tc>
          <w:tcPr>
            <w:tcW w:w="399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عبدالله</w:t>
            </w:r>
            <w:r w:rsidR="00EA7039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الشايع</w:t>
            </w:r>
          </w:p>
        </w:tc>
        <w:tc>
          <w:tcPr>
            <w:tcW w:w="3129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802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</w:tbl>
    <w:p w:rsidR="004A2BA5" w:rsidRDefault="004A2BA5" w:rsidP="004A2BA5">
      <w:pPr>
        <w:autoSpaceDE w:val="0"/>
        <w:autoSpaceDN w:val="0"/>
        <w:bidi/>
        <w:adjustRightInd w:val="0"/>
        <w:spacing w:after="0" w:line="240" w:lineRule="auto"/>
        <w:ind w:left="-279"/>
        <w:rPr>
          <w:rFonts w:ascii="Sakkal Majalla" w:hAnsi="Sakkal Majalla" w:cs="محمد فنون متين 1"/>
          <w:sz w:val="32"/>
          <w:szCs w:val="32"/>
          <w:rtl/>
        </w:rPr>
      </w:pPr>
    </w:p>
    <w:p w:rsidR="004A2BA5" w:rsidRDefault="004A2BA5" w:rsidP="004A2BA5">
      <w:pPr>
        <w:autoSpaceDE w:val="0"/>
        <w:autoSpaceDN w:val="0"/>
        <w:bidi/>
        <w:adjustRightInd w:val="0"/>
        <w:spacing w:after="0" w:line="240" w:lineRule="auto"/>
        <w:ind w:left="-279"/>
        <w:rPr>
          <w:rFonts w:ascii="Sakkal Majalla" w:hAnsi="Sakkal Majalla" w:cs="محمد فنون متين 1"/>
          <w:sz w:val="32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نقر نحن </w:t>
      </w:r>
      <w:r>
        <w:rPr>
          <w:rFonts w:ascii="Sakkal Majalla" w:hAnsi="Sakkal Majalla" w:cs="محمد فنون متين 1" w:hint="cs"/>
          <w:sz w:val="32"/>
          <w:szCs w:val="32"/>
          <w:rtl/>
        </w:rPr>
        <w:t>الموظفين على اطلاعنا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</w:t>
      </w:r>
      <w:r>
        <w:rPr>
          <w:rFonts w:ascii="Sakkal Majalla" w:hAnsi="Sakkal Majalla" w:cs="محمد فنون متين 1" w:hint="cs"/>
          <w:sz w:val="32"/>
          <w:szCs w:val="32"/>
          <w:rtl/>
        </w:rPr>
        <w:t>وعلمنا ب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سياسة </w:t>
      </w:r>
      <w:r>
        <w:rPr>
          <w:rFonts w:ascii="Sakkal Majalla" w:hAnsi="Sakkal Majalla" w:cs="محمد فنون متين 1" w:hint="cs"/>
          <w:sz w:val="32"/>
          <w:szCs w:val="32"/>
          <w:rtl/>
        </w:rPr>
        <w:t>الإبلاغ عن المخالفات وحماية المبلغين:</w:t>
      </w:r>
    </w:p>
    <w:p w:rsidR="004A2BA5" w:rsidRPr="00156708" w:rsidRDefault="004A2BA5" w:rsidP="004A2BA5">
      <w:pPr>
        <w:autoSpaceDE w:val="0"/>
        <w:autoSpaceDN w:val="0"/>
        <w:bidi/>
        <w:adjustRightInd w:val="0"/>
        <w:spacing w:after="0" w:line="240" w:lineRule="auto"/>
        <w:ind w:left="-279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bidiVisual/>
        <w:tblW w:w="0" w:type="auto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5"/>
        <w:gridCol w:w="3135"/>
        <w:gridCol w:w="2944"/>
      </w:tblGrid>
      <w:tr w:rsidR="004A2BA5" w:rsidRPr="00884CA3" w:rsidTr="009548BC">
        <w:tc>
          <w:tcPr>
            <w:tcW w:w="9664" w:type="dxa"/>
            <w:gridSpan w:val="3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28"/>
                <w:szCs w:val="28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الموظفين</w:t>
            </w:r>
          </w:p>
        </w:tc>
      </w:tr>
      <w:tr w:rsidR="004A2BA5" w:rsidRPr="00884CA3" w:rsidTr="009548BC">
        <w:tc>
          <w:tcPr>
            <w:tcW w:w="3585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35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2944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4A2BA5" w:rsidRPr="00884CA3" w:rsidTr="009548BC">
        <w:tc>
          <w:tcPr>
            <w:tcW w:w="3585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حامد بن حسين المطيري</w:t>
            </w:r>
          </w:p>
        </w:tc>
        <w:tc>
          <w:tcPr>
            <w:tcW w:w="3135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المدير التنفيذي</w:t>
            </w:r>
          </w:p>
        </w:tc>
        <w:tc>
          <w:tcPr>
            <w:tcW w:w="2944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  <w:tr w:rsidR="004A2BA5" w:rsidRPr="00884CA3" w:rsidTr="009548BC">
        <w:tc>
          <w:tcPr>
            <w:tcW w:w="3585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 بن عاقل المطيري</w:t>
            </w:r>
          </w:p>
        </w:tc>
        <w:tc>
          <w:tcPr>
            <w:tcW w:w="3135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المحاسب</w:t>
            </w:r>
          </w:p>
        </w:tc>
        <w:tc>
          <w:tcPr>
            <w:tcW w:w="2944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  <w:tr w:rsidR="004A2BA5" w:rsidRPr="00884CA3" w:rsidTr="009548BC">
        <w:tc>
          <w:tcPr>
            <w:tcW w:w="3585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فتح الرحمن دراج سالم </w:t>
            </w:r>
          </w:p>
        </w:tc>
        <w:tc>
          <w:tcPr>
            <w:tcW w:w="3135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عامل</w:t>
            </w:r>
          </w:p>
        </w:tc>
        <w:tc>
          <w:tcPr>
            <w:tcW w:w="2944" w:type="dxa"/>
          </w:tcPr>
          <w:p w:rsidR="004A2BA5" w:rsidRPr="00884CA3" w:rsidRDefault="004A2BA5" w:rsidP="009548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</w:tbl>
    <w:p w:rsidR="004A2BA5" w:rsidRPr="0079073C" w:rsidRDefault="004A2BA5" w:rsidP="004A2B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A2BA5" w:rsidRDefault="004A2BA5" w:rsidP="004A2BA5">
      <w:pPr>
        <w:autoSpaceDE w:val="0"/>
        <w:autoSpaceDN w:val="0"/>
        <w:bidi/>
        <w:adjustRightInd w:val="0"/>
        <w:spacing w:after="0" w:line="240" w:lineRule="auto"/>
        <w:ind w:left="-279"/>
        <w:rPr>
          <w:rFonts w:ascii="Sakkal Majalla" w:hAnsi="Sakkal Majalla" w:cs="محمد فنون متين 1"/>
          <w:sz w:val="32"/>
          <w:szCs w:val="32"/>
          <w:rtl/>
        </w:rPr>
      </w:pPr>
    </w:p>
    <w:p w:rsidR="004A2BA5" w:rsidRDefault="004A2BA5" w:rsidP="004A2BA5">
      <w:pPr>
        <w:bidi/>
        <w:rPr>
          <w:rFonts w:ascii="Times New Roman" w:hAnsi="Times New Roman" w:cs="Times New Roman"/>
          <w:sz w:val="18"/>
          <w:szCs w:val="18"/>
          <w:rtl/>
        </w:rPr>
      </w:pPr>
    </w:p>
    <w:sectPr w:rsidR="004A2BA5" w:rsidSect="00EA7039">
      <w:footerReference w:type="default" r:id="rId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D3D" w:rsidRDefault="00132D3D" w:rsidP="00EA7039">
      <w:pPr>
        <w:spacing w:after="0" w:line="240" w:lineRule="auto"/>
      </w:pPr>
      <w:r>
        <w:separator/>
      </w:r>
    </w:p>
  </w:endnote>
  <w:endnote w:type="continuationSeparator" w:id="1">
    <w:p w:rsidR="00132D3D" w:rsidRDefault="00132D3D" w:rsidP="00EA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acen Liner Scree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محمد فنون متين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039" w:rsidRDefault="00EA7039" w:rsidP="00EA7039">
    <w:pPr>
      <w:pStyle w:val="a6"/>
      <w:jc w:val="center"/>
    </w:pPr>
    <w:fldSimple w:instr=" PAGE  \* ArabicDash  \* MERGEFORMAT ">
      <w:r>
        <w:rPr>
          <w:noProof/>
        </w:rPr>
        <w:t>- 1 -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D3D" w:rsidRDefault="00132D3D" w:rsidP="00EA7039">
      <w:pPr>
        <w:spacing w:after="0" w:line="240" w:lineRule="auto"/>
      </w:pPr>
      <w:r>
        <w:separator/>
      </w:r>
    </w:p>
  </w:footnote>
  <w:footnote w:type="continuationSeparator" w:id="1">
    <w:p w:rsidR="00132D3D" w:rsidRDefault="00132D3D" w:rsidP="00EA7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AB4"/>
    <w:multiLevelType w:val="hybridMultilevel"/>
    <w:tmpl w:val="C6FAFE5A"/>
    <w:lvl w:ilvl="0" w:tplc="8ADA4358">
      <w:start w:val="1"/>
      <w:numFmt w:val="decimal"/>
      <w:lvlText w:val="%1-"/>
      <w:lvlJc w:val="left"/>
      <w:pPr>
        <w:ind w:left="720" w:hanging="360"/>
      </w:pPr>
      <w:rPr>
        <w:rFonts w:ascii="Hacen Liner Screen" w:eastAsiaTheme="minorHAnsi" w:hAnsi="Hacen Liner Screen" w:cs="Hacen Liner Scree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6192"/>
    <w:multiLevelType w:val="hybridMultilevel"/>
    <w:tmpl w:val="B542522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DBD46A6"/>
    <w:multiLevelType w:val="hybridMultilevel"/>
    <w:tmpl w:val="33802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F5602F"/>
    <w:multiLevelType w:val="hybridMultilevel"/>
    <w:tmpl w:val="61961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763F29"/>
    <w:multiLevelType w:val="hybridMultilevel"/>
    <w:tmpl w:val="3AD0C0FC"/>
    <w:lvl w:ilvl="0" w:tplc="5ABA119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93A17"/>
    <w:multiLevelType w:val="hybridMultilevel"/>
    <w:tmpl w:val="762CE166"/>
    <w:lvl w:ilvl="0" w:tplc="3C2824A6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5086F"/>
    <w:multiLevelType w:val="hybridMultilevel"/>
    <w:tmpl w:val="9940B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D2717"/>
    <w:multiLevelType w:val="hybridMultilevel"/>
    <w:tmpl w:val="A48E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548E6"/>
    <w:multiLevelType w:val="hybridMultilevel"/>
    <w:tmpl w:val="AF90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A1FDC"/>
    <w:multiLevelType w:val="hybridMultilevel"/>
    <w:tmpl w:val="D292C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947636F"/>
    <w:multiLevelType w:val="hybridMultilevel"/>
    <w:tmpl w:val="4234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9E383330">
      <w:start w:val="1"/>
      <w:numFmt w:val="decimal"/>
      <w:lvlText w:val="%3-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8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295"/>
    <w:rsid w:val="00031D8A"/>
    <w:rsid w:val="000730B8"/>
    <w:rsid w:val="00132D3D"/>
    <w:rsid w:val="001742C1"/>
    <w:rsid w:val="00186F81"/>
    <w:rsid w:val="002034DA"/>
    <w:rsid w:val="002C0978"/>
    <w:rsid w:val="002C7AD3"/>
    <w:rsid w:val="002D2752"/>
    <w:rsid w:val="00404D4B"/>
    <w:rsid w:val="004A2BA5"/>
    <w:rsid w:val="004B24D7"/>
    <w:rsid w:val="004E1502"/>
    <w:rsid w:val="005F096B"/>
    <w:rsid w:val="0062254F"/>
    <w:rsid w:val="006747C0"/>
    <w:rsid w:val="00677F9A"/>
    <w:rsid w:val="006A1897"/>
    <w:rsid w:val="006F1255"/>
    <w:rsid w:val="00786EC3"/>
    <w:rsid w:val="007D759B"/>
    <w:rsid w:val="008737CD"/>
    <w:rsid w:val="0097008A"/>
    <w:rsid w:val="00A14DF9"/>
    <w:rsid w:val="00A4592F"/>
    <w:rsid w:val="00A96FF2"/>
    <w:rsid w:val="00B01D1A"/>
    <w:rsid w:val="00B30295"/>
    <w:rsid w:val="00BA074F"/>
    <w:rsid w:val="00BA0AD4"/>
    <w:rsid w:val="00C62814"/>
    <w:rsid w:val="00C72B66"/>
    <w:rsid w:val="00CA252D"/>
    <w:rsid w:val="00CB3EB1"/>
    <w:rsid w:val="00CF04A9"/>
    <w:rsid w:val="00CF2AF0"/>
    <w:rsid w:val="00D15F20"/>
    <w:rsid w:val="00D32B09"/>
    <w:rsid w:val="00DC7A1B"/>
    <w:rsid w:val="00DD67E3"/>
    <w:rsid w:val="00E87AD0"/>
    <w:rsid w:val="00EA7039"/>
    <w:rsid w:val="00ED2DB5"/>
    <w:rsid w:val="00EE3EA7"/>
    <w:rsid w:val="00F13669"/>
    <w:rsid w:val="00FF7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295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C62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A7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A7039"/>
  </w:style>
  <w:style w:type="paragraph" w:styleId="a6">
    <w:name w:val="footer"/>
    <w:basedOn w:val="a"/>
    <w:link w:val="Char0"/>
    <w:uiPriority w:val="99"/>
    <w:semiHidden/>
    <w:unhideWhenUsed/>
    <w:rsid w:val="00EA7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EA7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887D9-925D-418D-B484-29E12CE6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Saudi Aramco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qahtaa19</dc:creator>
  <cp:lastModifiedBy>إدارة جمعية البر</cp:lastModifiedBy>
  <cp:revision>11</cp:revision>
  <cp:lastPrinted>2019-11-24T07:34:00Z</cp:lastPrinted>
  <dcterms:created xsi:type="dcterms:W3CDTF">2017-10-01T14:02:00Z</dcterms:created>
  <dcterms:modified xsi:type="dcterms:W3CDTF">2019-11-24T07:36:00Z</dcterms:modified>
</cp:coreProperties>
</file>